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FAAB" w14:textId="764796B3" w:rsidR="00C7043E" w:rsidRDefault="00D168FD" w:rsidP="00C7043E">
      <w:pPr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Promocja</w:t>
      </w:r>
    </w:p>
    <w:p w14:paraId="4BBF2FDD" w14:textId="77777777" w:rsidR="00C7043E" w:rsidRPr="005F7908" w:rsidRDefault="00C7043E" w:rsidP="005F7908">
      <w:pPr>
        <w:rPr>
          <w:rFonts w:cs="Tahoma"/>
          <w:sz w:val="20"/>
          <w:szCs w:val="20"/>
        </w:rPr>
      </w:pPr>
    </w:p>
    <w:p w14:paraId="76EE5679" w14:textId="4CEF9F88" w:rsidR="0053049F" w:rsidRDefault="00D168FD" w:rsidP="009444A2">
      <w:pPr>
        <w:pStyle w:val="Default"/>
        <w:jc w:val="center"/>
        <w:rPr>
          <w:rFonts w:ascii="Verdana" w:hAnsi="Verdana" w:cs="Tahoma"/>
          <w:b/>
          <w:sz w:val="28"/>
          <w:szCs w:val="28"/>
        </w:rPr>
      </w:pPr>
      <w:r w:rsidRPr="00027228">
        <w:rPr>
          <w:rFonts w:ascii="Verdana" w:hAnsi="Verdana" w:cs="Tahoma"/>
          <w:b/>
          <w:sz w:val="28"/>
          <w:szCs w:val="28"/>
        </w:rPr>
        <w:t xml:space="preserve">Bonus </w:t>
      </w:r>
      <w:r w:rsidR="00027228" w:rsidRPr="00027228">
        <w:rPr>
          <w:rFonts w:ascii="Verdana" w:hAnsi="Verdana" w:cs="Tahoma"/>
          <w:b/>
          <w:sz w:val="28"/>
          <w:szCs w:val="28"/>
        </w:rPr>
        <w:t xml:space="preserve">danych </w:t>
      </w:r>
      <w:r w:rsidRPr="00027228">
        <w:rPr>
          <w:rFonts w:ascii="Verdana" w:hAnsi="Verdana" w:cs="Tahoma"/>
          <w:b/>
          <w:sz w:val="28"/>
          <w:szCs w:val="28"/>
        </w:rPr>
        <w:t xml:space="preserve">za doładowanie </w:t>
      </w:r>
      <w:r w:rsidR="001A6D92">
        <w:rPr>
          <w:rFonts w:ascii="Verdana" w:hAnsi="Verdana" w:cs="Tahoma"/>
          <w:b/>
          <w:sz w:val="28"/>
          <w:szCs w:val="28"/>
        </w:rPr>
        <w:t xml:space="preserve">online </w:t>
      </w:r>
      <w:r w:rsidRPr="00027228">
        <w:rPr>
          <w:rFonts w:ascii="Verdana" w:hAnsi="Verdana" w:cs="Tahoma"/>
          <w:b/>
          <w:sz w:val="28"/>
          <w:szCs w:val="28"/>
        </w:rPr>
        <w:t xml:space="preserve">w </w:t>
      </w:r>
      <w:r w:rsidR="00C7043E" w:rsidRPr="00027228">
        <w:rPr>
          <w:rFonts w:ascii="Verdana" w:hAnsi="Verdana" w:cs="Tahoma"/>
          <w:b/>
          <w:sz w:val="28"/>
          <w:szCs w:val="28"/>
        </w:rPr>
        <w:t xml:space="preserve">Orange </w:t>
      </w:r>
      <w:r w:rsidRPr="00027228">
        <w:rPr>
          <w:rFonts w:ascii="Verdana" w:hAnsi="Verdana" w:cs="Tahoma"/>
          <w:b/>
          <w:sz w:val="28"/>
          <w:szCs w:val="28"/>
        </w:rPr>
        <w:t>SMART</w:t>
      </w:r>
      <w:r w:rsidR="00412CD8">
        <w:rPr>
          <w:rFonts w:ascii="Verdana" w:hAnsi="Verdana" w:cs="Tahoma"/>
          <w:b/>
          <w:sz w:val="28"/>
          <w:szCs w:val="28"/>
        </w:rPr>
        <w:t xml:space="preserve"> </w:t>
      </w:r>
    </w:p>
    <w:p w14:paraId="5C709948" w14:textId="30786A80" w:rsidR="00027228" w:rsidRPr="009444A2" w:rsidRDefault="00412CD8" w:rsidP="009444A2">
      <w:pPr>
        <w:pStyle w:val="Default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i </w:t>
      </w:r>
      <w:r w:rsidR="00027228">
        <w:rPr>
          <w:rFonts w:ascii="Verdana" w:hAnsi="Verdana" w:cs="Tahoma"/>
          <w:b/>
          <w:sz w:val="28"/>
          <w:szCs w:val="28"/>
        </w:rPr>
        <w:t xml:space="preserve">Orange Free </w:t>
      </w:r>
      <w:r w:rsidR="00C7043E" w:rsidRPr="00027228">
        <w:rPr>
          <w:rFonts w:ascii="Verdana" w:hAnsi="Verdana" w:cs="Tahoma"/>
          <w:b/>
          <w:sz w:val="28"/>
          <w:szCs w:val="28"/>
        </w:rPr>
        <w:t>na kartę</w:t>
      </w:r>
    </w:p>
    <w:p w14:paraId="7B80BD7C" w14:textId="77777777" w:rsidR="00C7043E" w:rsidRDefault="00C7043E" w:rsidP="00C7043E">
      <w:pPr>
        <w:rPr>
          <w:sz w:val="20"/>
          <w:szCs w:val="20"/>
        </w:rPr>
      </w:pPr>
    </w:p>
    <w:p w14:paraId="16221B04" w14:textId="10AF1964" w:rsidR="002F6B4C" w:rsidRDefault="008C2DBE" w:rsidP="00C704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Promocja </w:t>
      </w:r>
      <w:r w:rsidR="00C7043E" w:rsidRPr="0073153E">
        <w:rPr>
          <w:b/>
          <w:sz w:val="20"/>
          <w:szCs w:val="20"/>
        </w:rPr>
        <w:t xml:space="preserve">Orange </w:t>
      </w:r>
      <w:r w:rsidR="002F6B4C">
        <w:rPr>
          <w:b/>
          <w:sz w:val="20"/>
          <w:szCs w:val="20"/>
        </w:rPr>
        <w:t>SMART</w:t>
      </w:r>
      <w:r w:rsidR="00027228">
        <w:rPr>
          <w:b/>
          <w:sz w:val="20"/>
          <w:szCs w:val="20"/>
        </w:rPr>
        <w:t xml:space="preserve"> i Orange Free</w:t>
      </w:r>
      <w:r w:rsidR="00C7043E">
        <w:rPr>
          <w:sz w:val="20"/>
          <w:szCs w:val="20"/>
        </w:rPr>
        <w:t xml:space="preserve"> gwarantuje darmowe </w:t>
      </w:r>
      <w:r w:rsidR="002F6B4C">
        <w:rPr>
          <w:sz w:val="20"/>
          <w:szCs w:val="20"/>
        </w:rPr>
        <w:t xml:space="preserve">pakiety internetowe za każde doładowanie telefonu kwotą </w:t>
      </w:r>
      <w:r w:rsidR="002F6B4C" w:rsidRPr="008C2DBE">
        <w:rPr>
          <w:b/>
          <w:sz w:val="20"/>
          <w:szCs w:val="20"/>
        </w:rPr>
        <w:t>minimum</w:t>
      </w:r>
      <w:r w:rsidR="002F6B4C">
        <w:rPr>
          <w:sz w:val="20"/>
          <w:szCs w:val="20"/>
        </w:rPr>
        <w:t xml:space="preserve"> </w:t>
      </w:r>
      <w:r w:rsidR="002F6B4C" w:rsidRPr="002F6B4C">
        <w:rPr>
          <w:b/>
          <w:sz w:val="20"/>
          <w:szCs w:val="20"/>
        </w:rPr>
        <w:t>5 zł</w:t>
      </w:r>
      <w:r w:rsidR="002F6B4C">
        <w:rPr>
          <w:sz w:val="20"/>
          <w:szCs w:val="20"/>
        </w:rPr>
        <w:t xml:space="preserve">. </w:t>
      </w:r>
      <w:r>
        <w:rPr>
          <w:sz w:val="20"/>
          <w:szCs w:val="20"/>
        </w:rPr>
        <w:t>Promocja aktywowana jest automatycznie dla każdego abonenta taryfy SMART</w:t>
      </w:r>
      <w:r w:rsidR="009444A2">
        <w:rPr>
          <w:sz w:val="20"/>
          <w:szCs w:val="20"/>
        </w:rPr>
        <w:t xml:space="preserve"> i Free</w:t>
      </w:r>
      <w:r>
        <w:rPr>
          <w:sz w:val="20"/>
          <w:szCs w:val="20"/>
        </w:rPr>
        <w:t xml:space="preserve"> na kartę.</w:t>
      </w:r>
    </w:p>
    <w:p w14:paraId="3F53628B" w14:textId="77777777" w:rsidR="002F6B4C" w:rsidRDefault="002F6B4C" w:rsidP="00C7043E">
      <w:pPr>
        <w:jc w:val="both"/>
        <w:rPr>
          <w:sz w:val="20"/>
          <w:szCs w:val="20"/>
        </w:rPr>
      </w:pPr>
    </w:p>
    <w:p w14:paraId="7CFC88EF" w14:textId="2190F863" w:rsidR="00C7043E" w:rsidRDefault="008C2DBE" w:rsidP="00C704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Darmowe pakiety internetowe oraz </w:t>
      </w:r>
      <w:r w:rsidR="00166197">
        <w:rPr>
          <w:sz w:val="20"/>
          <w:szCs w:val="20"/>
        </w:rPr>
        <w:t>okresy ważności</w:t>
      </w:r>
      <w:r w:rsidR="009444A2">
        <w:rPr>
          <w:sz w:val="20"/>
          <w:szCs w:val="20"/>
        </w:rPr>
        <w:t xml:space="preserve"> w </w:t>
      </w:r>
      <w:r w:rsidR="009444A2" w:rsidRPr="00A56C52">
        <w:rPr>
          <w:b/>
          <w:sz w:val="20"/>
          <w:szCs w:val="20"/>
        </w:rPr>
        <w:t>Orange SMART</w:t>
      </w:r>
      <w:r w:rsidR="00166197">
        <w:rPr>
          <w:sz w:val="20"/>
          <w:szCs w:val="20"/>
        </w:rPr>
        <w:t xml:space="preserve"> zostaną przyznane zgodnie z </w:t>
      </w:r>
      <w:r w:rsidR="005A3C18">
        <w:rPr>
          <w:sz w:val="20"/>
          <w:szCs w:val="20"/>
        </w:rPr>
        <w:t>poniższą tabelą</w:t>
      </w:r>
      <w:r>
        <w:rPr>
          <w:sz w:val="20"/>
          <w:szCs w:val="20"/>
        </w:rPr>
        <w:t>:</w:t>
      </w:r>
    </w:p>
    <w:p w14:paraId="6B86002C" w14:textId="77777777" w:rsidR="005A3C18" w:rsidRDefault="005A3C18" w:rsidP="00C7043E">
      <w:pPr>
        <w:jc w:val="both"/>
        <w:rPr>
          <w:sz w:val="20"/>
          <w:szCs w:val="20"/>
        </w:rPr>
      </w:pPr>
    </w:p>
    <w:tbl>
      <w:tblPr>
        <w:tblW w:w="5721" w:type="dxa"/>
        <w:jc w:val="center"/>
        <w:tblInd w:w="-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5"/>
        <w:gridCol w:w="1404"/>
        <w:gridCol w:w="2292"/>
      </w:tblGrid>
      <w:tr w:rsidR="00455A32" w:rsidRPr="00154973" w14:paraId="6BC0681F" w14:textId="77777777" w:rsidTr="00CE5240">
        <w:trPr>
          <w:trHeight w:val="113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ECEE6" w14:textId="09916C6C" w:rsidR="00455A32" w:rsidRPr="00154973" w:rsidRDefault="00455A32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  <w:r w:rsidRPr="00154973">
              <w:rPr>
                <w:sz w:val="20"/>
                <w:szCs w:val="20"/>
              </w:rPr>
              <w:t xml:space="preserve"> doładowania</w:t>
            </w:r>
          </w:p>
        </w:tc>
        <w:tc>
          <w:tcPr>
            <w:tcW w:w="140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42093" w14:textId="77777777" w:rsidR="00455A32" w:rsidRPr="00154973" w:rsidRDefault="00455A32" w:rsidP="00AF3BBC">
            <w:pPr>
              <w:jc w:val="center"/>
              <w:rPr>
                <w:sz w:val="20"/>
                <w:szCs w:val="20"/>
              </w:rPr>
            </w:pPr>
            <w:r w:rsidRPr="00154973">
              <w:rPr>
                <w:sz w:val="20"/>
                <w:szCs w:val="20"/>
              </w:rPr>
              <w:t>Bonus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28B21" w14:textId="77777777" w:rsidR="00455A32" w:rsidRPr="00154973" w:rsidRDefault="00455A32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4973">
              <w:rPr>
                <w:sz w:val="20"/>
                <w:szCs w:val="20"/>
              </w:rPr>
              <w:t>kres ważności bonusu</w:t>
            </w:r>
          </w:p>
        </w:tc>
      </w:tr>
      <w:tr w:rsidR="00455A32" w:rsidRPr="00154973" w14:paraId="67E7C8B4" w14:textId="77777777" w:rsidTr="00CE5240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B1AA2" w14:textId="7555B817" w:rsidR="00455A32" w:rsidRPr="00154973" w:rsidRDefault="007040A5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5A32">
              <w:rPr>
                <w:sz w:val="20"/>
                <w:szCs w:val="20"/>
              </w:rPr>
              <w:t xml:space="preserve"> </w:t>
            </w:r>
            <w:r w:rsidR="00455A32" w:rsidRPr="00154973">
              <w:rPr>
                <w:sz w:val="20"/>
                <w:szCs w:val="20"/>
              </w:rPr>
              <w:t>zł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A97086" w14:textId="1EB6A8EF" w:rsidR="00455A32" w:rsidRPr="00154973" w:rsidRDefault="009444A2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643BE">
              <w:rPr>
                <w:sz w:val="20"/>
                <w:szCs w:val="20"/>
              </w:rPr>
              <w:t xml:space="preserve"> MB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E9CF2" w14:textId="0C42C8E2" w:rsidR="00455A32" w:rsidRPr="00154973" w:rsidRDefault="00D643BE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5A32"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455A32" w:rsidRPr="00154973" w14:paraId="0A90E51A" w14:textId="77777777" w:rsidTr="00CE5240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B8499" w14:textId="14C2B69D" w:rsidR="00455A32" w:rsidRPr="00154973" w:rsidRDefault="00A5458E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455A32" w:rsidRPr="00154973">
              <w:rPr>
                <w:sz w:val="20"/>
                <w:szCs w:val="20"/>
              </w:rPr>
              <w:t>zł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EAA7F0" w14:textId="4F592D09" w:rsidR="00455A32" w:rsidRPr="00154973" w:rsidRDefault="009444A2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643BE">
              <w:rPr>
                <w:sz w:val="20"/>
                <w:szCs w:val="20"/>
              </w:rPr>
              <w:t xml:space="preserve"> MB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99189" w14:textId="0ADE721D" w:rsidR="00455A32" w:rsidRPr="00154973" w:rsidRDefault="00D643BE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5A32"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9444A2" w:rsidRPr="00154973" w14:paraId="791AFD0A" w14:textId="77777777" w:rsidTr="00CE5240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36AD538" w14:textId="1B6A5B93" w:rsidR="009444A2" w:rsidRDefault="009444A2" w:rsidP="0045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zł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4828029" w14:textId="5A47E274" w:rsidR="009444A2" w:rsidRDefault="009444A2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GB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7B954A" w14:textId="12C763FF" w:rsidR="009444A2" w:rsidRDefault="009444A2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</w:tr>
      <w:tr w:rsidR="007040A5" w:rsidRPr="00154973" w14:paraId="5F3A353E" w14:textId="77777777" w:rsidTr="00CE5240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D0F1143" w14:textId="50BFEC99" w:rsidR="007040A5" w:rsidRDefault="007040A5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z</w:t>
            </w:r>
            <w:r w:rsidRPr="00154973">
              <w:rPr>
                <w:sz w:val="20"/>
                <w:szCs w:val="20"/>
              </w:rPr>
              <w:t>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162CF9" w14:textId="5985B780" w:rsidR="007040A5" w:rsidRDefault="009444A2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GB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C8538D" w14:textId="0EBB7A63" w:rsidR="007040A5" w:rsidRDefault="009444A2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040A5"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7040A5" w:rsidRPr="00154973" w14:paraId="75832C14" w14:textId="77777777" w:rsidTr="00E11427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6619E" w14:textId="1989FE2F" w:rsidR="007040A5" w:rsidRPr="00154973" w:rsidRDefault="007040A5" w:rsidP="00E11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</w:t>
            </w:r>
            <w:r w:rsidRPr="00154973">
              <w:rPr>
                <w:sz w:val="20"/>
                <w:szCs w:val="20"/>
              </w:rPr>
              <w:t>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CBC823" w14:textId="09AB1BE2" w:rsidR="007040A5" w:rsidRPr="00154973" w:rsidRDefault="009444A2" w:rsidP="00E11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40A5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7FC9A31A" w14:textId="7A322FE2" w:rsidR="007040A5" w:rsidRPr="00154973" w:rsidRDefault="007040A5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455A32" w:rsidRPr="00154973" w14:paraId="7F318B71" w14:textId="77777777" w:rsidTr="00CE5240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2AB25" w14:textId="22D4D845" w:rsidR="00455A32" w:rsidRPr="00154973" w:rsidRDefault="009444A2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zł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4CB01E" w14:textId="034F97A3" w:rsidR="00455A32" w:rsidRPr="00154973" w:rsidRDefault="009444A2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643BE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C0D242C" w14:textId="4F88BB29" w:rsidR="00455A32" w:rsidRPr="00154973" w:rsidRDefault="00D643BE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55A32"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9444A2" w:rsidRPr="00154973" w14:paraId="4CC3AAC8" w14:textId="77777777" w:rsidTr="00CE5240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019BD0" w14:textId="097B8E34" w:rsidR="009444A2" w:rsidRDefault="009444A2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zł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BC33E72" w14:textId="640B28AC" w:rsidR="009444A2" w:rsidRDefault="009444A2" w:rsidP="00AF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GB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C3F8AFC" w14:textId="1B2428C7" w:rsidR="009444A2" w:rsidRDefault="009444A2" w:rsidP="0094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dni</w:t>
            </w:r>
          </w:p>
        </w:tc>
      </w:tr>
    </w:tbl>
    <w:p w14:paraId="628F4D99" w14:textId="77777777" w:rsidR="009444A2" w:rsidRDefault="009444A2" w:rsidP="00C7043E">
      <w:pPr>
        <w:jc w:val="both"/>
        <w:rPr>
          <w:sz w:val="20"/>
          <w:szCs w:val="20"/>
        </w:rPr>
      </w:pPr>
    </w:p>
    <w:p w14:paraId="2C77DAA9" w14:textId="608A0519" w:rsidR="009444A2" w:rsidRDefault="009444A2" w:rsidP="009444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Darmowe pakiety internetowe oraz okresy ważności w </w:t>
      </w:r>
      <w:r w:rsidRPr="00A56C52">
        <w:rPr>
          <w:b/>
          <w:sz w:val="20"/>
          <w:szCs w:val="20"/>
        </w:rPr>
        <w:t>Orange Free</w:t>
      </w:r>
      <w:r>
        <w:rPr>
          <w:sz w:val="20"/>
          <w:szCs w:val="20"/>
        </w:rPr>
        <w:t xml:space="preserve"> zostaną przyznane zgodnie z poniższą tabelą:</w:t>
      </w:r>
    </w:p>
    <w:p w14:paraId="29F289C4" w14:textId="77777777" w:rsidR="005F7908" w:rsidRDefault="005F7908" w:rsidP="009444A2">
      <w:pPr>
        <w:jc w:val="both"/>
        <w:rPr>
          <w:sz w:val="20"/>
          <w:szCs w:val="20"/>
        </w:rPr>
      </w:pPr>
    </w:p>
    <w:tbl>
      <w:tblPr>
        <w:tblW w:w="5721" w:type="dxa"/>
        <w:jc w:val="center"/>
        <w:tblInd w:w="-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5"/>
        <w:gridCol w:w="1404"/>
        <w:gridCol w:w="2292"/>
      </w:tblGrid>
      <w:tr w:rsidR="009444A2" w:rsidRPr="00154973" w14:paraId="72ED9745" w14:textId="77777777" w:rsidTr="009578B6">
        <w:trPr>
          <w:trHeight w:val="113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C417E" w14:textId="7777777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  <w:r w:rsidRPr="00154973">
              <w:rPr>
                <w:sz w:val="20"/>
                <w:szCs w:val="20"/>
              </w:rPr>
              <w:t xml:space="preserve"> doładowania</w:t>
            </w:r>
          </w:p>
        </w:tc>
        <w:tc>
          <w:tcPr>
            <w:tcW w:w="140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925D0" w14:textId="7777777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 w:rsidRPr="00154973">
              <w:rPr>
                <w:sz w:val="20"/>
                <w:szCs w:val="20"/>
              </w:rPr>
              <w:t>Bonus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C6863" w14:textId="7777777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4973">
              <w:rPr>
                <w:sz w:val="20"/>
                <w:szCs w:val="20"/>
              </w:rPr>
              <w:t>kres ważności bonusu</w:t>
            </w:r>
          </w:p>
        </w:tc>
      </w:tr>
      <w:tr w:rsidR="009444A2" w:rsidRPr="00154973" w14:paraId="019B10F4" w14:textId="77777777" w:rsidTr="009578B6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13545" w14:textId="7777777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154973">
              <w:rPr>
                <w:sz w:val="20"/>
                <w:szCs w:val="20"/>
              </w:rPr>
              <w:t>zł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7F54DA4" w14:textId="0FB9FC21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MB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0618C" w14:textId="3DDE73F6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</w:tr>
      <w:tr w:rsidR="009444A2" w:rsidRPr="00154973" w14:paraId="6B5D9954" w14:textId="77777777" w:rsidTr="009578B6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612FE" w14:textId="7777777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154973">
              <w:rPr>
                <w:sz w:val="20"/>
                <w:szCs w:val="20"/>
              </w:rPr>
              <w:t>zł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737682" w14:textId="7777777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MB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65592" w14:textId="7FF80256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9444A2" w:rsidRPr="00154973" w14:paraId="1972D743" w14:textId="77777777" w:rsidTr="009578B6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8F69B2" w14:textId="77777777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zł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D6D53E" w14:textId="7C809E81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GB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5BF5D81" w14:textId="77777777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</w:tr>
      <w:tr w:rsidR="009444A2" w:rsidRPr="00154973" w14:paraId="234DADE1" w14:textId="77777777" w:rsidTr="009578B6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5B8DE0F" w14:textId="77777777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z</w:t>
            </w:r>
            <w:r w:rsidRPr="00154973">
              <w:rPr>
                <w:sz w:val="20"/>
                <w:szCs w:val="20"/>
              </w:rPr>
              <w:t>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02BD28D" w14:textId="7BE6FD20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GB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390A52" w14:textId="77777777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9444A2" w:rsidRPr="00154973" w14:paraId="1E07E51A" w14:textId="77777777" w:rsidTr="009578B6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45A8A" w14:textId="7777777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</w:t>
            </w:r>
            <w:r w:rsidRPr="00154973">
              <w:rPr>
                <w:sz w:val="20"/>
                <w:szCs w:val="20"/>
              </w:rPr>
              <w:t>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E25D1E" w14:textId="274FED2F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GB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81AFA79" w14:textId="239CADA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9444A2" w:rsidRPr="00154973" w14:paraId="15660A01" w14:textId="77777777" w:rsidTr="009578B6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CD490" w14:textId="77777777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zł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A3620B" w14:textId="100E4836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GB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35F50FA5" w14:textId="758FC6C4" w:rsidR="009444A2" w:rsidRPr="00154973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154973">
              <w:rPr>
                <w:sz w:val="20"/>
                <w:szCs w:val="20"/>
              </w:rPr>
              <w:t xml:space="preserve"> dni</w:t>
            </w:r>
          </w:p>
        </w:tc>
      </w:tr>
      <w:tr w:rsidR="009444A2" w:rsidRPr="00154973" w14:paraId="3F5E7CEC" w14:textId="77777777" w:rsidTr="009578B6">
        <w:trPr>
          <w:trHeight w:val="40"/>
          <w:jc w:val="center"/>
        </w:trPr>
        <w:tc>
          <w:tcPr>
            <w:tcW w:w="2025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9A92C5" w14:textId="77777777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zł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FD5133" w14:textId="77777777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GB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B211639" w14:textId="4160FDB0" w:rsidR="009444A2" w:rsidRDefault="009444A2" w:rsidP="0095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dni</w:t>
            </w:r>
          </w:p>
        </w:tc>
      </w:tr>
    </w:tbl>
    <w:p w14:paraId="327AB552" w14:textId="77777777" w:rsidR="00CF3845" w:rsidRDefault="00CF3845" w:rsidP="00C7043E">
      <w:pPr>
        <w:rPr>
          <w:b/>
          <w:sz w:val="20"/>
          <w:szCs w:val="20"/>
        </w:rPr>
      </w:pPr>
    </w:p>
    <w:p w14:paraId="5B672A7B" w14:textId="77777777" w:rsidR="009444A2" w:rsidRDefault="009444A2" w:rsidP="00C7043E">
      <w:pPr>
        <w:rPr>
          <w:sz w:val="20"/>
          <w:szCs w:val="20"/>
        </w:rPr>
      </w:pPr>
    </w:p>
    <w:p w14:paraId="283E40C8" w14:textId="18DBA32F" w:rsidR="00027228" w:rsidRDefault="00027228" w:rsidP="00C7043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Doładowania </w:t>
      </w:r>
      <w:r w:rsidR="009444A2">
        <w:rPr>
          <w:sz w:val="20"/>
          <w:szCs w:val="20"/>
        </w:rPr>
        <w:t xml:space="preserve">Orange </w:t>
      </w:r>
      <w:r>
        <w:rPr>
          <w:sz w:val="20"/>
          <w:szCs w:val="20"/>
        </w:rPr>
        <w:t>SMART należy doko</w:t>
      </w:r>
      <w:r w:rsidR="009444A2">
        <w:rPr>
          <w:sz w:val="20"/>
          <w:szCs w:val="20"/>
        </w:rPr>
        <w:t>nać nie wcześniej niż o godz</w:t>
      </w:r>
      <w:r w:rsidR="008B683B">
        <w:rPr>
          <w:sz w:val="20"/>
          <w:szCs w:val="20"/>
        </w:rPr>
        <w:t>inie</w:t>
      </w:r>
      <w:r w:rsidR="009444A2">
        <w:rPr>
          <w:sz w:val="20"/>
          <w:szCs w:val="20"/>
        </w:rPr>
        <w:t xml:space="preserve">                      </w:t>
      </w:r>
      <w:r w:rsidRPr="00027228">
        <w:rPr>
          <w:b/>
          <w:sz w:val="20"/>
          <w:szCs w:val="20"/>
        </w:rPr>
        <w:t>00:01 dn. 23 stycznia 2015</w:t>
      </w:r>
      <w:r w:rsidR="006F4776">
        <w:rPr>
          <w:b/>
          <w:sz w:val="20"/>
          <w:szCs w:val="20"/>
        </w:rPr>
        <w:t xml:space="preserve"> </w:t>
      </w:r>
      <w:r w:rsidRPr="00027228">
        <w:rPr>
          <w:b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="009444A2">
        <w:rPr>
          <w:sz w:val="20"/>
          <w:szCs w:val="20"/>
        </w:rPr>
        <w:t>i nie później niż o godz.</w:t>
      </w:r>
      <w:r>
        <w:rPr>
          <w:sz w:val="20"/>
          <w:szCs w:val="20"/>
        </w:rPr>
        <w:t xml:space="preserve"> </w:t>
      </w:r>
      <w:r w:rsidRPr="00027228">
        <w:rPr>
          <w:b/>
          <w:sz w:val="20"/>
          <w:szCs w:val="20"/>
        </w:rPr>
        <w:t>23:59 dn. 31 grudnia 2015</w:t>
      </w:r>
      <w:r w:rsidR="006F4776">
        <w:rPr>
          <w:b/>
          <w:sz w:val="20"/>
          <w:szCs w:val="20"/>
        </w:rPr>
        <w:t xml:space="preserve"> </w:t>
      </w:r>
      <w:r w:rsidRPr="00027228">
        <w:rPr>
          <w:b/>
          <w:sz w:val="20"/>
          <w:szCs w:val="20"/>
        </w:rPr>
        <w:t>r.</w:t>
      </w:r>
    </w:p>
    <w:p w14:paraId="623A6074" w14:textId="77777777" w:rsidR="00D01C26" w:rsidRDefault="00D01C26" w:rsidP="00C7043E">
      <w:pPr>
        <w:rPr>
          <w:b/>
          <w:sz w:val="20"/>
          <w:szCs w:val="20"/>
        </w:rPr>
      </w:pPr>
    </w:p>
    <w:p w14:paraId="4C997E5B" w14:textId="77777777" w:rsidR="00D01C26" w:rsidRDefault="00D01C26" w:rsidP="00D01C26">
      <w:pPr>
        <w:rPr>
          <w:b/>
          <w:sz w:val="20"/>
          <w:szCs w:val="20"/>
        </w:rPr>
      </w:pPr>
      <w:r w:rsidRPr="00027228">
        <w:rPr>
          <w:sz w:val="20"/>
          <w:szCs w:val="20"/>
        </w:rPr>
        <w:t>Doładowania Orange Free należy doko</w:t>
      </w:r>
      <w:r>
        <w:rPr>
          <w:sz w:val="20"/>
          <w:szCs w:val="20"/>
        </w:rPr>
        <w:t xml:space="preserve">nać nie wcześniej niż o godzinie                         </w:t>
      </w:r>
      <w:r>
        <w:rPr>
          <w:b/>
          <w:sz w:val="20"/>
          <w:szCs w:val="20"/>
        </w:rPr>
        <w:t xml:space="preserve">00:01 dn. 8 stycznia 2015 r. </w:t>
      </w:r>
      <w:r w:rsidRPr="00027228">
        <w:rPr>
          <w:sz w:val="20"/>
          <w:szCs w:val="20"/>
        </w:rPr>
        <w:t>i</w:t>
      </w:r>
      <w:r>
        <w:rPr>
          <w:sz w:val="20"/>
          <w:szCs w:val="20"/>
        </w:rPr>
        <w:t xml:space="preserve"> nie później niż o godz.</w:t>
      </w:r>
      <w:r>
        <w:rPr>
          <w:b/>
          <w:sz w:val="20"/>
          <w:szCs w:val="20"/>
        </w:rPr>
        <w:t xml:space="preserve"> 23:59 dn. 31 grudnia 2015 r.</w:t>
      </w:r>
    </w:p>
    <w:p w14:paraId="53A0F2A8" w14:textId="77777777" w:rsidR="005F7908" w:rsidRDefault="005F7908" w:rsidP="00C7043E">
      <w:pPr>
        <w:rPr>
          <w:sz w:val="20"/>
        </w:rPr>
      </w:pPr>
    </w:p>
    <w:p w14:paraId="6A1C7288" w14:textId="77777777" w:rsidR="005F7908" w:rsidRDefault="005F7908" w:rsidP="005F79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</w:t>
      </w:r>
      <w:r>
        <w:rPr>
          <w:b/>
          <w:sz w:val="20"/>
          <w:szCs w:val="20"/>
        </w:rPr>
        <w:t>sprawdzić</w:t>
      </w:r>
      <w:r w:rsidRPr="004567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ilość dostępnych środków</w:t>
      </w:r>
      <w:r>
        <w:rPr>
          <w:sz w:val="20"/>
          <w:szCs w:val="20"/>
        </w:rPr>
        <w:t>:</w:t>
      </w:r>
    </w:p>
    <w:p w14:paraId="6062B700" w14:textId="7356BEB3" w:rsidR="005F7908" w:rsidRPr="00C025FA" w:rsidRDefault="005F7908" w:rsidP="005F7908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C025FA">
        <w:rPr>
          <w:sz w:val="20"/>
          <w:szCs w:val="20"/>
        </w:rPr>
        <w:t xml:space="preserve">wyślij SMS-a o treści </w:t>
      </w:r>
      <w:r>
        <w:rPr>
          <w:sz w:val="20"/>
          <w:szCs w:val="20"/>
        </w:rPr>
        <w:t xml:space="preserve">ILE pod numer </w:t>
      </w:r>
      <w:r>
        <w:rPr>
          <w:sz w:val="20"/>
          <w:szCs w:val="20"/>
        </w:rPr>
        <w:t>411</w:t>
      </w:r>
      <w:r>
        <w:rPr>
          <w:sz w:val="20"/>
          <w:szCs w:val="20"/>
        </w:rPr>
        <w:t xml:space="preserve"> (opłata zgodnie z obowiązującym cennikiem)</w:t>
      </w:r>
    </w:p>
    <w:p w14:paraId="461374E9" w14:textId="77777777" w:rsidR="005F7908" w:rsidRDefault="005F7908" w:rsidP="005F7908">
      <w:pPr>
        <w:jc w:val="both"/>
        <w:rPr>
          <w:bCs/>
          <w:sz w:val="20"/>
          <w:szCs w:val="20"/>
        </w:rPr>
      </w:pPr>
      <w:r w:rsidRPr="004567EA"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zaloguj się na </w:t>
      </w:r>
      <w:hyperlink r:id="rId8" w:history="1">
        <w:r w:rsidRPr="0087155B">
          <w:rPr>
            <w:rStyle w:val="Hipercze"/>
            <w:bCs/>
            <w:sz w:val="20"/>
            <w:szCs w:val="20"/>
          </w:rPr>
          <w:t>www.orange.pl/online</w:t>
        </w:r>
      </w:hyperlink>
    </w:p>
    <w:p w14:paraId="7DC6EDE2" w14:textId="41613D83" w:rsidR="005F7908" w:rsidRDefault="005F7908" w:rsidP="005F7908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zadzwoń do Automatycznego Biura Obsługi Klienta </w:t>
      </w:r>
      <w:r>
        <w:rPr>
          <w:bCs/>
          <w:sz w:val="20"/>
          <w:szCs w:val="20"/>
        </w:rPr>
        <w:t>pod numer *500</w:t>
      </w:r>
      <w:r>
        <w:rPr>
          <w:sz w:val="20"/>
          <w:szCs w:val="20"/>
        </w:rPr>
        <w:t xml:space="preserve"> lub </w:t>
      </w:r>
      <w:r>
        <w:rPr>
          <w:bCs/>
          <w:sz w:val="20"/>
          <w:szCs w:val="20"/>
        </w:rPr>
        <w:t xml:space="preserve">zadzwoń do Orange Biura Obsługi Klienta pod numer *100 </w:t>
      </w:r>
      <w:r>
        <w:rPr>
          <w:sz w:val="20"/>
          <w:szCs w:val="20"/>
        </w:rPr>
        <w:t xml:space="preserve">(opłaty zgodnie </w:t>
      </w:r>
      <w:r>
        <w:rPr>
          <w:sz w:val="20"/>
          <w:szCs w:val="20"/>
        </w:rPr>
        <w:t>z obowiązującym cennikiem)</w:t>
      </w:r>
    </w:p>
    <w:p w14:paraId="3DFE9164" w14:textId="77777777" w:rsidR="005F7908" w:rsidRDefault="005F7908" w:rsidP="00C7043E">
      <w:pPr>
        <w:rPr>
          <w:sz w:val="20"/>
        </w:rPr>
      </w:pPr>
    </w:p>
    <w:p w14:paraId="5A0B943F" w14:textId="77777777" w:rsidR="00C70980" w:rsidRDefault="00C70980" w:rsidP="00C70980">
      <w:pPr>
        <w:rPr>
          <w:sz w:val="20"/>
        </w:rPr>
      </w:pPr>
      <w:r w:rsidRPr="00A75959">
        <w:rPr>
          <w:sz w:val="20"/>
        </w:rPr>
        <w:t>Szczegóły</w:t>
      </w:r>
      <w:r>
        <w:rPr>
          <w:sz w:val="20"/>
        </w:rPr>
        <w:t xml:space="preserve"> oferty Orange SMART na kartę</w:t>
      </w:r>
      <w:r w:rsidRPr="00A75959">
        <w:rPr>
          <w:sz w:val="20"/>
        </w:rPr>
        <w:t xml:space="preserve"> </w:t>
      </w:r>
      <w:r>
        <w:rPr>
          <w:sz w:val="20"/>
        </w:rPr>
        <w:t>w regulaminie promocji</w:t>
      </w:r>
    </w:p>
    <w:p w14:paraId="72665527" w14:textId="09432668" w:rsidR="00D7144F" w:rsidRPr="00C70980" w:rsidRDefault="00C7043E" w:rsidP="00C70980">
      <w:pPr>
        <w:rPr>
          <w:sz w:val="20"/>
        </w:rPr>
      </w:pPr>
      <w:r w:rsidRPr="00A75959">
        <w:rPr>
          <w:sz w:val="20"/>
        </w:rPr>
        <w:t>Szczegóły</w:t>
      </w:r>
      <w:r w:rsidR="00C70980">
        <w:rPr>
          <w:sz w:val="20"/>
        </w:rPr>
        <w:t xml:space="preserve"> oferty Orange Free na kartę</w:t>
      </w:r>
      <w:r w:rsidRPr="00A75959">
        <w:rPr>
          <w:sz w:val="20"/>
        </w:rPr>
        <w:t xml:space="preserve"> </w:t>
      </w:r>
      <w:r w:rsidR="00C70980">
        <w:rPr>
          <w:sz w:val="20"/>
        </w:rPr>
        <w:t>w regulaminie promocji</w:t>
      </w:r>
      <w:bookmarkStart w:id="0" w:name="_GoBack"/>
      <w:bookmarkEnd w:id="0"/>
    </w:p>
    <w:sectPr w:rsidR="00D7144F" w:rsidRPr="00C70980" w:rsidSect="00EC7082">
      <w:headerReference w:type="default" r:id="rId9"/>
      <w:footerReference w:type="even" r:id="rId10"/>
      <w:footerReference w:type="default" r:id="rId11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AB31" w14:textId="77777777" w:rsidR="002D5EE1" w:rsidRDefault="002D5EE1" w:rsidP="00FF4851">
      <w:r>
        <w:separator/>
      </w:r>
    </w:p>
  </w:endnote>
  <w:endnote w:type="continuationSeparator" w:id="0">
    <w:p w14:paraId="440A7FC9" w14:textId="77777777" w:rsidR="002D5EE1" w:rsidRDefault="002D5EE1" w:rsidP="00FF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0CC5" w14:textId="77777777" w:rsidR="001D186B" w:rsidRDefault="001D186B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3F7EB" w14:textId="77777777" w:rsidR="001D186B" w:rsidRDefault="001D186B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E8E3" w14:textId="12004A67" w:rsidR="001D186B" w:rsidRPr="006235BC" w:rsidRDefault="001D186B" w:rsidP="00005FFA">
    <w:pPr>
      <w:pStyle w:val="Stopka"/>
      <w:framePr w:wrap="around" w:vAnchor="text" w:hAnchor="page" w:x="9511" w:y="-634"/>
      <w:rPr>
        <w:rStyle w:val="Numerstrony"/>
        <w:color w:val="808080" w:themeColor="background1" w:themeShade="80"/>
      </w:rPr>
    </w:pPr>
    <w:r w:rsidRPr="006235BC">
      <w:rPr>
        <w:rStyle w:val="Numerstrony"/>
        <w:color w:val="808080" w:themeColor="background1" w:themeShade="80"/>
        <w:lang w:val="en-US"/>
      </w:rPr>
      <w:t xml:space="preserve">Strona </w:t>
    </w:r>
    <w:r w:rsidRPr="006235BC">
      <w:rPr>
        <w:rStyle w:val="Numerstrony"/>
        <w:color w:val="808080" w:themeColor="background1" w:themeShade="80"/>
        <w:lang w:val="en-US"/>
      </w:rPr>
      <w:fldChar w:fldCharType="begin"/>
    </w:r>
    <w:r w:rsidRPr="006235BC">
      <w:rPr>
        <w:rStyle w:val="Numerstrony"/>
        <w:color w:val="808080" w:themeColor="background1" w:themeShade="80"/>
        <w:lang w:val="en-US"/>
      </w:rPr>
      <w:instrText xml:space="preserve"> PAGE </w:instrText>
    </w:r>
    <w:r w:rsidRPr="006235BC">
      <w:rPr>
        <w:rStyle w:val="Numerstrony"/>
        <w:color w:val="808080" w:themeColor="background1" w:themeShade="80"/>
        <w:lang w:val="en-US"/>
      </w:rPr>
      <w:fldChar w:fldCharType="separate"/>
    </w:r>
    <w:r w:rsidR="00C70980">
      <w:rPr>
        <w:rStyle w:val="Numerstrony"/>
        <w:noProof/>
        <w:color w:val="808080" w:themeColor="background1" w:themeShade="80"/>
        <w:lang w:val="en-US"/>
      </w:rPr>
      <w:t>1</w:t>
    </w:r>
    <w:r w:rsidRPr="006235BC">
      <w:rPr>
        <w:rStyle w:val="Numerstrony"/>
        <w:color w:val="808080" w:themeColor="background1" w:themeShade="80"/>
        <w:lang w:val="en-US"/>
      </w:rPr>
      <w:fldChar w:fldCharType="end"/>
    </w:r>
    <w:r w:rsidRPr="006235BC">
      <w:rPr>
        <w:rStyle w:val="Numerstrony"/>
        <w:color w:val="808080" w:themeColor="background1" w:themeShade="80"/>
        <w:lang w:val="en-US"/>
      </w:rPr>
      <w:t xml:space="preserve"> z </w:t>
    </w:r>
    <w:r w:rsidRPr="006235BC">
      <w:rPr>
        <w:rStyle w:val="Numerstrony"/>
        <w:color w:val="808080" w:themeColor="background1" w:themeShade="80"/>
        <w:lang w:val="en-US"/>
      </w:rPr>
      <w:fldChar w:fldCharType="begin"/>
    </w:r>
    <w:r w:rsidRPr="006235BC">
      <w:rPr>
        <w:rStyle w:val="Numerstrony"/>
        <w:color w:val="808080" w:themeColor="background1" w:themeShade="80"/>
        <w:lang w:val="en-US"/>
      </w:rPr>
      <w:instrText xml:space="preserve"> NUMPAGES </w:instrText>
    </w:r>
    <w:r w:rsidRPr="006235BC">
      <w:rPr>
        <w:rStyle w:val="Numerstrony"/>
        <w:color w:val="808080" w:themeColor="background1" w:themeShade="80"/>
        <w:lang w:val="en-US"/>
      </w:rPr>
      <w:fldChar w:fldCharType="separate"/>
    </w:r>
    <w:r w:rsidR="00C70980">
      <w:rPr>
        <w:rStyle w:val="Numerstrony"/>
        <w:noProof/>
        <w:color w:val="808080" w:themeColor="background1" w:themeShade="80"/>
        <w:lang w:val="en-US"/>
      </w:rPr>
      <w:t>1</w:t>
    </w:r>
    <w:r w:rsidRPr="006235BC">
      <w:rPr>
        <w:rStyle w:val="Numerstrony"/>
        <w:color w:val="808080" w:themeColor="background1" w:themeShade="80"/>
        <w:lang w:val="en-US"/>
      </w:rPr>
      <w:fldChar w:fldCharType="end"/>
    </w:r>
  </w:p>
  <w:p w14:paraId="3B782B2B" w14:textId="1C72D59A" w:rsidR="001D186B" w:rsidRDefault="001D186B" w:rsidP="00F0259A">
    <w:pPr>
      <w:pStyle w:val="Stopka"/>
      <w:tabs>
        <w:tab w:val="left" w:pos="3149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8B5F4A" wp14:editId="3693661C">
          <wp:simplePos x="0" y="0"/>
          <wp:positionH relativeFrom="column">
            <wp:posOffset>-28575</wp:posOffset>
          </wp:positionH>
          <wp:positionV relativeFrom="page">
            <wp:posOffset>9866842</wp:posOffset>
          </wp:positionV>
          <wp:extent cx="5828400" cy="352800"/>
          <wp:effectExtent l="0" t="0" r="127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bobrowski:Downloads: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84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F39B" w14:textId="77777777" w:rsidR="002D5EE1" w:rsidRDefault="002D5EE1" w:rsidP="00FF4851">
      <w:r>
        <w:separator/>
      </w:r>
    </w:p>
  </w:footnote>
  <w:footnote w:type="continuationSeparator" w:id="0">
    <w:p w14:paraId="5DCA6C15" w14:textId="77777777" w:rsidR="002D5EE1" w:rsidRDefault="002D5EE1" w:rsidP="00FF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F5E82" w14:textId="77777777" w:rsidR="001D186B" w:rsidRDefault="001D18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BBCBC" wp14:editId="17352B2F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97286" w14:textId="6DC6773F" w:rsidR="001D186B" w:rsidRDefault="00A529DF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481B5B97" w14:textId="77777777" w:rsidR="001D186B" w:rsidRDefault="001D186B">
    <w:pPr>
      <w:pStyle w:val="Nagwek"/>
    </w:pPr>
  </w:p>
  <w:p w14:paraId="6E032B90" w14:textId="77777777" w:rsidR="00EC7082" w:rsidRDefault="00EC7082">
    <w:pPr>
      <w:pStyle w:val="Nagwek"/>
    </w:pPr>
  </w:p>
  <w:p w14:paraId="0AAB1DB7" w14:textId="77777777" w:rsidR="00EC7082" w:rsidRDefault="00EC70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05FFA"/>
    <w:rsid w:val="00010419"/>
    <w:rsid w:val="00023A75"/>
    <w:rsid w:val="00025440"/>
    <w:rsid w:val="00027228"/>
    <w:rsid w:val="00027D58"/>
    <w:rsid w:val="00030ECE"/>
    <w:rsid w:val="00033F19"/>
    <w:rsid w:val="000452DD"/>
    <w:rsid w:val="00046AC0"/>
    <w:rsid w:val="00052D09"/>
    <w:rsid w:val="00066252"/>
    <w:rsid w:val="0007061B"/>
    <w:rsid w:val="0007336D"/>
    <w:rsid w:val="000852DF"/>
    <w:rsid w:val="000A3175"/>
    <w:rsid w:val="000A334C"/>
    <w:rsid w:val="000A4423"/>
    <w:rsid w:val="000A58DD"/>
    <w:rsid w:val="000B6919"/>
    <w:rsid w:val="000B7674"/>
    <w:rsid w:val="000C2127"/>
    <w:rsid w:val="000C710D"/>
    <w:rsid w:val="000D4DFF"/>
    <w:rsid w:val="000D62A6"/>
    <w:rsid w:val="000E2516"/>
    <w:rsid w:val="000E6D9A"/>
    <w:rsid w:val="000F49F8"/>
    <w:rsid w:val="000F4CCB"/>
    <w:rsid w:val="000F55F9"/>
    <w:rsid w:val="000F5D2D"/>
    <w:rsid w:val="00104907"/>
    <w:rsid w:val="00112848"/>
    <w:rsid w:val="00117B88"/>
    <w:rsid w:val="00131434"/>
    <w:rsid w:val="00140AED"/>
    <w:rsid w:val="001559C3"/>
    <w:rsid w:val="00155B3D"/>
    <w:rsid w:val="00161A5B"/>
    <w:rsid w:val="00165588"/>
    <w:rsid w:val="00166197"/>
    <w:rsid w:val="001677D6"/>
    <w:rsid w:val="00176143"/>
    <w:rsid w:val="001810C1"/>
    <w:rsid w:val="00184E71"/>
    <w:rsid w:val="00186C5D"/>
    <w:rsid w:val="001A0AF6"/>
    <w:rsid w:val="001A20CC"/>
    <w:rsid w:val="001A5ED5"/>
    <w:rsid w:val="001A6D92"/>
    <w:rsid w:val="001C7261"/>
    <w:rsid w:val="001D186B"/>
    <w:rsid w:val="001D7C17"/>
    <w:rsid w:val="001E117B"/>
    <w:rsid w:val="001E1672"/>
    <w:rsid w:val="00202B7D"/>
    <w:rsid w:val="00205C1A"/>
    <w:rsid w:val="0020683C"/>
    <w:rsid w:val="00207DCF"/>
    <w:rsid w:val="002145B3"/>
    <w:rsid w:val="00215571"/>
    <w:rsid w:val="0022324B"/>
    <w:rsid w:val="0024689A"/>
    <w:rsid w:val="0025159A"/>
    <w:rsid w:val="0025323A"/>
    <w:rsid w:val="00261295"/>
    <w:rsid w:val="00273AC8"/>
    <w:rsid w:val="00277E5F"/>
    <w:rsid w:val="002852A3"/>
    <w:rsid w:val="002B0692"/>
    <w:rsid w:val="002B2088"/>
    <w:rsid w:val="002B21A9"/>
    <w:rsid w:val="002D05D6"/>
    <w:rsid w:val="002D13AD"/>
    <w:rsid w:val="002D149D"/>
    <w:rsid w:val="002D3C13"/>
    <w:rsid w:val="002D4827"/>
    <w:rsid w:val="002D5EE1"/>
    <w:rsid w:val="002D7D8D"/>
    <w:rsid w:val="002E6195"/>
    <w:rsid w:val="002F3164"/>
    <w:rsid w:val="002F6B4C"/>
    <w:rsid w:val="0030302E"/>
    <w:rsid w:val="00313B68"/>
    <w:rsid w:val="0031593B"/>
    <w:rsid w:val="0031720E"/>
    <w:rsid w:val="003208AF"/>
    <w:rsid w:val="00330018"/>
    <w:rsid w:val="003304FA"/>
    <w:rsid w:val="00342BC4"/>
    <w:rsid w:val="00345B78"/>
    <w:rsid w:val="00345CDA"/>
    <w:rsid w:val="00353A2E"/>
    <w:rsid w:val="00361345"/>
    <w:rsid w:val="00367987"/>
    <w:rsid w:val="003702A4"/>
    <w:rsid w:val="00386AE6"/>
    <w:rsid w:val="00390375"/>
    <w:rsid w:val="00391499"/>
    <w:rsid w:val="003946E7"/>
    <w:rsid w:val="003970D2"/>
    <w:rsid w:val="003A196D"/>
    <w:rsid w:val="003A5C8F"/>
    <w:rsid w:val="003D01C0"/>
    <w:rsid w:val="003D25F0"/>
    <w:rsid w:val="003D377A"/>
    <w:rsid w:val="003D6F6D"/>
    <w:rsid w:val="003E0744"/>
    <w:rsid w:val="003E15A4"/>
    <w:rsid w:val="003F4E6F"/>
    <w:rsid w:val="003F5336"/>
    <w:rsid w:val="00403C48"/>
    <w:rsid w:val="00405B7F"/>
    <w:rsid w:val="00412CD8"/>
    <w:rsid w:val="00430BED"/>
    <w:rsid w:val="00430C18"/>
    <w:rsid w:val="00431C46"/>
    <w:rsid w:val="00434BEA"/>
    <w:rsid w:val="00455A32"/>
    <w:rsid w:val="00456A85"/>
    <w:rsid w:val="00464F76"/>
    <w:rsid w:val="00475D20"/>
    <w:rsid w:val="00476CA0"/>
    <w:rsid w:val="00480EE1"/>
    <w:rsid w:val="004871DD"/>
    <w:rsid w:val="00493E1A"/>
    <w:rsid w:val="00494F00"/>
    <w:rsid w:val="004A3D48"/>
    <w:rsid w:val="004B126C"/>
    <w:rsid w:val="004C221B"/>
    <w:rsid w:val="004C2786"/>
    <w:rsid w:val="004C61D4"/>
    <w:rsid w:val="004D3535"/>
    <w:rsid w:val="004E3756"/>
    <w:rsid w:val="004F187B"/>
    <w:rsid w:val="004F33F3"/>
    <w:rsid w:val="004F73EF"/>
    <w:rsid w:val="0051304D"/>
    <w:rsid w:val="00513B80"/>
    <w:rsid w:val="005145AC"/>
    <w:rsid w:val="005200A5"/>
    <w:rsid w:val="0053049F"/>
    <w:rsid w:val="00531109"/>
    <w:rsid w:val="00533F26"/>
    <w:rsid w:val="00545B99"/>
    <w:rsid w:val="0055060C"/>
    <w:rsid w:val="00550B47"/>
    <w:rsid w:val="00553D4F"/>
    <w:rsid w:val="00590337"/>
    <w:rsid w:val="005935C8"/>
    <w:rsid w:val="00594F26"/>
    <w:rsid w:val="005A37C1"/>
    <w:rsid w:val="005A3C18"/>
    <w:rsid w:val="005B3445"/>
    <w:rsid w:val="005B56D5"/>
    <w:rsid w:val="005B68F1"/>
    <w:rsid w:val="005B7D35"/>
    <w:rsid w:val="005C62D8"/>
    <w:rsid w:val="005C7009"/>
    <w:rsid w:val="005E792D"/>
    <w:rsid w:val="005F7104"/>
    <w:rsid w:val="005F7908"/>
    <w:rsid w:val="006003AC"/>
    <w:rsid w:val="006162F9"/>
    <w:rsid w:val="006235BC"/>
    <w:rsid w:val="006248C4"/>
    <w:rsid w:val="00642A93"/>
    <w:rsid w:val="00660175"/>
    <w:rsid w:val="006601C4"/>
    <w:rsid w:val="0066387B"/>
    <w:rsid w:val="0066532D"/>
    <w:rsid w:val="00672D2E"/>
    <w:rsid w:val="006827A8"/>
    <w:rsid w:val="00682EB5"/>
    <w:rsid w:val="00685A7B"/>
    <w:rsid w:val="00691B43"/>
    <w:rsid w:val="006A14DA"/>
    <w:rsid w:val="006B52F3"/>
    <w:rsid w:val="006C14EF"/>
    <w:rsid w:val="006C3146"/>
    <w:rsid w:val="006C5B30"/>
    <w:rsid w:val="006F4776"/>
    <w:rsid w:val="006F5F87"/>
    <w:rsid w:val="006F6A8F"/>
    <w:rsid w:val="00700E3D"/>
    <w:rsid w:val="007027E9"/>
    <w:rsid w:val="007040A5"/>
    <w:rsid w:val="00712F30"/>
    <w:rsid w:val="0072186B"/>
    <w:rsid w:val="00737EC4"/>
    <w:rsid w:val="007409D1"/>
    <w:rsid w:val="00755E07"/>
    <w:rsid w:val="007602E1"/>
    <w:rsid w:val="00767B56"/>
    <w:rsid w:val="00771AB5"/>
    <w:rsid w:val="00772074"/>
    <w:rsid w:val="00772B50"/>
    <w:rsid w:val="00775C1C"/>
    <w:rsid w:val="007852B8"/>
    <w:rsid w:val="00786359"/>
    <w:rsid w:val="007A1D36"/>
    <w:rsid w:val="007A5B72"/>
    <w:rsid w:val="007B34F5"/>
    <w:rsid w:val="007C1F83"/>
    <w:rsid w:val="007C49A8"/>
    <w:rsid w:val="007D5090"/>
    <w:rsid w:val="007E7CAF"/>
    <w:rsid w:val="008062B4"/>
    <w:rsid w:val="0081166E"/>
    <w:rsid w:val="0082567D"/>
    <w:rsid w:val="00825A91"/>
    <w:rsid w:val="008345C8"/>
    <w:rsid w:val="00835238"/>
    <w:rsid w:val="00835451"/>
    <w:rsid w:val="00844F5D"/>
    <w:rsid w:val="00846185"/>
    <w:rsid w:val="00851162"/>
    <w:rsid w:val="00861088"/>
    <w:rsid w:val="00870C57"/>
    <w:rsid w:val="008747E1"/>
    <w:rsid w:val="008751F8"/>
    <w:rsid w:val="008757E8"/>
    <w:rsid w:val="008831C7"/>
    <w:rsid w:val="00884691"/>
    <w:rsid w:val="00886DEC"/>
    <w:rsid w:val="00887934"/>
    <w:rsid w:val="00895D0E"/>
    <w:rsid w:val="008A043A"/>
    <w:rsid w:val="008A1771"/>
    <w:rsid w:val="008A6207"/>
    <w:rsid w:val="008A6ACA"/>
    <w:rsid w:val="008B0907"/>
    <w:rsid w:val="008B3E59"/>
    <w:rsid w:val="008B683B"/>
    <w:rsid w:val="008C15F5"/>
    <w:rsid w:val="008C2DBE"/>
    <w:rsid w:val="008D179F"/>
    <w:rsid w:val="008D4052"/>
    <w:rsid w:val="008D4BB8"/>
    <w:rsid w:val="008D6A66"/>
    <w:rsid w:val="008E63DC"/>
    <w:rsid w:val="009008E5"/>
    <w:rsid w:val="009016E4"/>
    <w:rsid w:val="00903DFF"/>
    <w:rsid w:val="00906861"/>
    <w:rsid w:val="009300C6"/>
    <w:rsid w:val="00932B43"/>
    <w:rsid w:val="00936251"/>
    <w:rsid w:val="009441B5"/>
    <w:rsid w:val="009444A2"/>
    <w:rsid w:val="00946E22"/>
    <w:rsid w:val="009538D8"/>
    <w:rsid w:val="00955248"/>
    <w:rsid w:val="009561B5"/>
    <w:rsid w:val="0095797F"/>
    <w:rsid w:val="009611CE"/>
    <w:rsid w:val="00963520"/>
    <w:rsid w:val="0096544D"/>
    <w:rsid w:val="00992750"/>
    <w:rsid w:val="00993194"/>
    <w:rsid w:val="009B07E3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F1D43"/>
    <w:rsid w:val="009F2795"/>
    <w:rsid w:val="009F7F13"/>
    <w:rsid w:val="00A063C6"/>
    <w:rsid w:val="00A12C1D"/>
    <w:rsid w:val="00A42ADA"/>
    <w:rsid w:val="00A4386B"/>
    <w:rsid w:val="00A50440"/>
    <w:rsid w:val="00A529DF"/>
    <w:rsid w:val="00A5458E"/>
    <w:rsid w:val="00A55871"/>
    <w:rsid w:val="00A56C52"/>
    <w:rsid w:val="00A64CC4"/>
    <w:rsid w:val="00A709AE"/>
    <w:rsid w:val="00A74945"/>
    <w:rsid w:val="00A74B84"/>
    <w:rsid w:val="00A77776"/>
    <w:rsid w:val="00A80C19"/>
    <w:rsid w:val="00A83F82"/>
    <w:rsid w:val="00A86E69"/>
    <w:rsid w:val="00AB2FCA"/>
    <w:rsid w:val="00AB684A"/>
    <w:rsid w:val="00AC0EAC"/>
    <w:rsid w:val="00AD4CC0"/>
    <w:rsid w:val="00AD7582"/>
    <w:rsid w:val="00AE04C5"/>
    <w:rsid w:val="00AE60EC"/>
    <w:rsid w:val="00AF119C"/>
    <w:rsid w:val="00AF38D7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6166"/>
    <w:rsid w:val="00B24039"/>
    <w:rsid w:val="00B27C67"/>
    <w:rsid w:val="00B42A8C"/>
    <w:rsid w:val="00B445E8"/>
    <w:rsid w:val="00B468F0"/>
    <w:rsid w:val="00B472C6"/>
    <w:rsid w:val="00B54A02"/>
    <w:rsid w:val="00B54FF2"/>
    <w:rsid w:val="00B56CDA"/>
    <w:rsid w:val="00B574BD"/>
    <w:rsid w:val="00B57D92"/>
    <w:rsid w:val="00B60C2C"/>
    <w:rsid w:val="00B627ED"/>
    <w:rsid w:val="00B64738"/>
    <w:rsid w:val="00B76B00"/>
    <w:rsid w:val="00B824D3"/>
    <w:rsid w:val="00B8493F"/>
    <w:rsid w:val="00B909E8"/>
    <w:rsid w:val="00B95F40"/>
    <w:rsid w:val="00BA35EE"/>
    <w:rsid w:val="00BC52CD"/>
    <w:rsid w:val="00BC557A"/>
    <w:rsid w:val="00BC5AE8"/>
    <w:rsid w:val="00BF5ACA"/>
    <w:rsid w:val="00C02271"/>
    <w:rsid w:val="00C02C24"/>
    <w:rsid w:val="00C058FF"/>
    <w:rsid w:val="00C1040D"/>
    <w:rsid w:val="00C12289"/>
    <w:rsid w:val="00C16B3D"/>
    <w:rsid w:val="00C22A86"/>
    <w:rsid w:val="00C238A2"/>
    <w:rsid w:val="00C24B88"/>
    <w:rsid w:val="00C27234"/>
    <w:rsid w:val="00C30E5D"/>
    <w:rsid w:val="00C35783"/>
    <w:rsid w:val="00C3654C"/>
    <w:rsid w:val="00C40CE7"/>
    <w:rsid w:val="00C44100"/>
    <w:rsid w:val="00C57AD8"/>
    <w:rsid w:val="00C627F1"/>
    <w:rsid w:val="00C67FE5"/>
    <w:rsid w:val="00C7043E"/>
    <w:rsid w:val="00C70980"/>
    <w:rsid w:val="00C738A5"/>
    <w:rsid w:val="00C84EFB"/>
    <w:rsid w:val="00C867CD"/>
    <w:rsid w:val="00C93763"/>
    <w:rsid w:val="00CA0938"/>
    <w:rsid w:val="00CB2CB9"/>
    <w:rsid w:val="00CB5791"/>
    <w:rsid w:val="00CD0152"/>
    <w:rsid w:val="00CD435C"/>
    <w:rsid w:val="00CE0641"/>
    <w:rsid w:val="00CE5240"/>
    <w:rsid w:val="00CE7BA6"/>
    <w:rsid w:val="00CF3845"/>
    <w:rsid w:val="00D01C26"/>
    <w:rsid w:val="00D024F6"/>
    <w:rsid w:val="00D05258"/>
    <w:rsid w:val="00D059C2"/>
    <w:rsid w:val="00D10029"/>
    <w:rsid w:val="00D168FD"/>
    <w:rsid w:val="00D27D1E"/>
    <w:rsid w:val="00D33B6C"/>
    <w:rsid w:val="00D3431A"/>
    <w:rsid w:val="00D43A85"/>
    <w:rsid w:val="00D54F41"/>
    <w:rsid w:val="00D6013E"/>
    <w:rsid w:val="00D6383A"/>
    <w:rsid w:val="00D643BE"/>
    <w:rsid w:val="00D65B70"/>
    <w:rsid w:val="00D7144F"/>
    <w:rsid w:val="00D725EB"/>
    <w:rsid w:val="00D73F65"/>
    <w:rsid w:val="00D81790"/>
    <w:rsid w:val="00D87C92"/>
    <w:rsid w:val="00DA00B6"/>
    <w:rsid w:val="00DA1A92"/>
    <w:rsid w:val="00DA6768"/>
    <w:rsid w:val="00DB3C50"/>
    <w:rsid w:val="00DB4D20"/>
    <w:rsid w:val="00DB5B24"/>
    <w:rsid w:val="00DC0192"/>
    <w:rsid w:val="00DC1D03"/>
    <w:rsid w:val="00DC549D"/>
    <w:rsid w:val="00DD2D1A"/>
    <w:rsid w:val="00DD585C"/>
    <w:rsid w:val="00DD6752"/>
    <w:rsid w:val="00DE6195"/>
    <w:rsid w:val="00DF109F"/>
    <w:rsid w:val="00DF1145"/>
    <w:rsid w:val="00DF7590"/>
    <w:rsid w:val="00E046BB"/>
    <w:rsid w:val="00E0551C"/>
    <w:rsid w:val="00E328B9"/>
    <w:rsid w:val="00E36EED"/>
    <w:rsid w:val="00E43170"/>
    <w:rsid w:val="00E50449"/>
    <w:rsid w:val="00E63FD3"/>
    <w:rsid w:val="00E70D96"/>
    <w:rsid w:val="00E72F33"/>
    <w:rsid w:val="00E749C7"/>
    <w:rsid w:val="00E757EA"/>
    <w:rsid w:val="00E8469F"/>
    <w:rsid w:val="00E94AAF"/>
    <w:rsid w:val="00E96AD9"/>
    <w:rsid w:val="00E96EBF"/>
    <w:rsid w:val="00E97131"/>
    <w:rsid w:val="00EA7666"/>
    <w:rsid w:val="00EA78BD"/>
    <w:rsid w:val="00EB5411"/>
    <w:rsid w:val="00EB58E2"/>
    <w:rsid w:val="00EC7082"/>
    <w:rsid w:val="00ED3C14"/>
    <w:rsid w:val="00EE57A8"/>
    <w:rsid w:val="00EE6B1B"/>
    <w:rsid w:val="00EE6D45"/>
    <w:rsid w:val="00EF6016"/>
    <w:rsid w:val="00EF6AE0"/>
    <w:rsid w:val="00EF6C75"/>
    <w:rsid w:val="00F01781"/>
    <w:rsid w:val="00F0259A"/>
    <w:rsid w:val="00F06E7E"/>
    <w:rsid w:val="00F07A2C"/>
    <w:rsid w:val="00F11254"/>
    <w:rsid w:val="00F154F7"/>
    <w:rsid w:val="00F519D6"/>
    <w:rsid w:val="00F6064D"/>
    <w:rsid w:val="00F63BAF"/>
    <w:rsid w:val="00F77A21"/>
    <w:rsid w:val="00F85726"/>
    <w:rsid w:val="00F85836"/>
    <w:rsid w:val="00F94AAF"/>
    <w:rsid w:val="00FA0669"/>
    <w:rsid w:val="00FA4ACB"/>
    <w:rsid w:val="00FA6478"/>
    <w:rsid w:val="00FA651E"/>
    <w:rsid w:val="00FB51C5"/>
    <w:rsid w:val="00FC1E48"/>
    <w:rsid w:val="00FC4E04"/>
    <w:rsid w:val="00FD3FEE"/>
    <w:rsid w:val="00FE008A"/>
    <w:rsid w:val="00FE3DB6"/>
    <w:rsid w:val="00FF2FB1"/>
    <w:rsid w:val="00FF4851"/>
    <w:rsid w:val="00FF5704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634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3E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character" w:styleId="Hipercze">
    <w:name w:val="Hyperlink"/>
    <w:rsid w:val="00C7043E"/>
    <w:rPr>
      <w:color w:val="0000FF"/>
      <w:u w:val="single"/>
    </w:rPr>
  </w:style>
  <w:style w:type="paragraph" w:customStyle="1" w:styleId="Default">
    <w:name w:val="Default"/>
    <w:rsid w:val="00C7043E"/>
    <w:pPr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43E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character" w:styleId="Hipercze">
    <w:name w:val="Hyperlink"/>
    <w:rsid w:val="00C7043E"/>
    <w:rPr>
      <w:color w:val="0000FF"/>
      <w:u w:val="single"/>
    </w:rPr>
  </w:style>
  <w:style w:type="paragraph" w:customStyle="1" w:styleId="Default">
    <w:name w:val="Default"/>
    <w:rsid w:val="00C7043E"/>
    <w:pPr>
      <w:autoSpaceDE w:val="0"/>
      <w:autoSpaceDN w:val="0"/>
      <w:adjustRightInd w:val="0"/>
      <w:spacing w:after="0" w:line="240" w:lineRule="auto"/>
    </w:pPr>
    <w:rPr>
      <w:rFonts w:ascii="Helvetica Neue" w:eastAsia="Times New Roman" w:hAnsi="Helvetica Neue" w:cs="Helvetica Neu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nge.pl/onl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C4DC-BEAE-43F2-84F0-5A1B2C3C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Fabianowicz</dc:creator>
  <cp:lastModifiedBy>Kamila Czarnowska</cp:lastModifiedBy>
  <cp:revision>31</cp:revision>
  <cp:lastPrinted>2014-02-13T13:05:00Z</cp:lastPrinted>
  <dcterms:created xsi:type="dcterms:W3CDTF">2014-02-17T10:38:00Z</dcterms:created>
  <dcterms:modified xsi:type="dcterms:W3CDTF">2015-02-02T08:13:00Z</dcterms:modified>
</cp:coreProperties>
</file>